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23" w:rsidRPr="006E3123" w:rsidRDefault="000F643A" w:rsidP="006E31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ap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aps/>
          <w:color w:val="000000"/>
          <w:shd w:val="clear" w:color="auto" w:fill="FFFFFF"/>
          <w:lang w:eastAsia="pl-PL"/>
        </w:rPr>
        <w:t xml:space="preserve">PROJEKT  Z  </w:t>
      </w:r>
      <w:r w:rsidR="0001738A">
        <w:rPr>
          <w:rFonts w:ascii="Times New Roman" w:eastAsia="Times New Roman" w:hAnsi="Times New Roman" w:cs="Times New Roman"/>
          <w:b/>
          <w:bCs/>
          <w:i/>
          <w:caps/>
          <w:color w:val="000000"/>
          <w:shd w:val="clear" w:color="auto" w:fill="FFFFFF"/>
          <w:lang w:eastAsia="pl-PL"/>
        </w:rPr>
        <w:t>DNIA</w:t>
      </w:r>
      <w:r w:rsidR="00AA4CC3">
        <w:rPr>
          <w:rFonts w:ascii="Times New Roman" w:eastAsia="Times New Roman" w:hAnsi="Times New Roman" w:cs="Times New Roman"/>
          <w:b/>
          <w:bCs/>
          <w:i/>
          <w:caps/>
          <w:color w:val="000000"/>
          <w:shd w:val="clear" w:color="auto" w:fill="FFFFFF"/>
          <w:lang w:eastAsia="pl-PL"/>
        </w:rPr>
        <w:t xml:space="preserve"> 03</w:t>
      </w:r>
      <w:r w:rsidR="00606F0C">
        <w:rPr>
          <w:rFonts w:ascii="Times New Roman" w:eastAsia="Times New Roman" w:hAnsi="Times New Roman" w:cs="Times New Roman"/>
          <w:b/>
          <w:bCs/>
          <w:i/>
          <w:caps/>
          <w:color w:val="000000"/>
          <w:shd w:val="clear" w:color="auto" w:fill="FFFFFF"/>
          <w:lang w:eastAsia="pl-PL"/>
        </w:rPr>
        <w:t>.1</w:t>
      </w:r>
      <w:r w:rsidR="00AA4CC3">
        <w:rPr>
          <w:rFonts w:ascii="Times New Roman" w:eastAsia="Times New Roman" w:hAnsi="Times New Roman" w:cs="Times New Roman"/>
          <w:b/>
          <w:bCs/>
          <w:i/>
          <w:caps/>
          <w:color w:val="000000"/>
          <w:shd w:val="clear" w:color="auto" w:fill="FFFFFF"/>
          <w:lang w:eastAsia="pl-PL"/>
        </w:rPr>
        <w:t>1</w:t>
      </w:r>
      <w:r w:rsidR="00606F0C">
        <w:rPr>
          <w:rFonts w:ascii="Times New Roman" w:eastAsia="Times New Roman" w:hAnsi="Times New Roman" w:cs="Times New Roman"/>
          <w:b/>
          <w:bCs/>
          <w:i/>
          <w:caps/>
          <w:color w:val="000000"/>
          <w:shd w:val="clear" w:color="auto" w:fill="FFFFFF"/>
          <w:lang w:eastAsia="pl-PL"/>
        </w:rPr>
        <w:t>.</w:t>
      </w:r>
      <w:r w:rsidR="0001738A">
        <w:rPr>
          <w:rFonts w:ascii="Times New Roman" w:eastAsia="Times New Roman" w:hAnsi="Times New Roman" w:cs="Times New Roman"/>
          <w:b/>
          <w:bCs/>
          <w:i/>
          <w:caps/>
          <w:color w:val="000000"/>
          <w:shd w:val="clear" w:color="auto" w:fill="FFFFFF"/>
          <w:lang w:eastAsia="pl-PL"/>
        </w:rPr>
        <w:t>202</w:t>
      </w:r>
      <w:r w:rsidR="00AA4CC3">
        <w:rPr>
          <w:rFonts w:ascii="Times New Roman" w:eastAsia="Times New Roman" w:hAnsi="Times New Roman" w:cs="Times New Roman"/>
          <w:b/>
          <w:bCs/>
          <w:i/>
          <w:caps/>
          <w:color w:val="000000"/>
          <w:shd w:val="clear" w:color="auto" w:fill="FFFFFF"/>
          <w:lang w:eastAsia="pl-PL"/>
        </w:rPr>
        <w:t>2</w:t>
      </w:r>
      <w:r w:rsidR="00C56C4D">
        <w:rPr>
          <w:rFonts w:ascii="Times New Roman" w:eastAsia="Times New Roman" w:hAnsi="Times New Roman" w:cs="Times New Roman"/>
          <w:b/>
          <w:bCs/>
          <w:i/>
          <w:caps/>
          <w:color w:val="000000"/>
          <w:shd w:val="clear" w:color="auto" w:fill="FFFFFF"/>
          <w:lang w:eastAsia="pl-PL"/>
        </w:rPr>
        <w:t xml:space="preserve"> r.</w:t>
      </w:r>
      <w:r w:rsidR="006E3123" w:rsidRPr="006E3123">
        <w:rPr>
          <w:rFonts w:ascii="Times New Roman" w:eastAsia="Times New Roman" w:hAnsi="Times New Roman" w:cs="Times New Roman"/>
          <w:b/>
          <w:bCs/>
          <w:i/>
          <w:caps/>
          <w:color w:val="000000"/>
          <w:shd w:val="clear" w:color="auto" w:fill="FFFFFF"/>
          <w:lang w:eastAsia="pl-PL"/>
        </w:rPr>
        <w:t>.</w:t>
      </w:r>
    </w:p>
    <w:p w:rsidR="006E3123" w:rsidRDefault="006E3123" w:rsidP="00A93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:rsidR="00DB7834" w:rsidRDefault="00DB7834" w:rsidP="00A93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:rsidR="00A93329" w:rsidRPr="00A93329" w:rsidRDefault="00A93329" w:rsidP="00A93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A93329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Uchwała Nr ....................</w:t>
      </w:r>
      <w:r w:rsidRPr="00A93329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br/>
        <w:t>Rady Miejskiej w Lublińcu</w:t>
      </w:r>
    </w:p>
    <w:p w:rsidR="00A93329" w:rsidRPr="00A93329" w:rsidRDefault="00A93329" w:rsidP="00A9332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 dnia </w:t>
      </w:r>
      <w:r w:rsidR="00B8046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 2022</w:t>
      </w:r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</w:t>
      </w:r>
    </w:p>
    <w:p w:rsidR="00A93329" w:rsidRPr="00606F0C" w:rsidRDefault="006E3123" w:rsidP="00A9332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06F0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</w:t>
      </w:r>
      <w:r w:rsidR="00A955CD" w:rsidRPr="00606F0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sprawie opłaty targowej </w:t>
      </w:r>
    </w:p>
    <w:p w:rsidR="00A93329" w:rsidRPr="00606F0C" w:rsidRDefault="00A93329" w:rsidP="00A93329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06F0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Rada Miejska w Lublińcu działając na podstawie: art.18 ust.2 pkt 8 ustawy z dnia 8 marca 1990r.</w:t>
      </w:r>
      <w:r w:rsidRPr="00606F0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o samorządzie gminnym (tekst jednolity: Dz.U. z 20</w:t>
      </w:r>
      <w:r w:rsidR="00A955CD" w:rsidRPr="00606F0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="00BF5F5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Pr="00606F0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r., Poz.</w:t>
      </w:r>
      <w:r w:rsidR="00BF5F5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559</w:t>
      </w:r>
      <w:r w:rsidR="007C3297" w:rsidRPr="00606F0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 ze zm.); art. 15,</w:t>
      </w:r>
      <w:r w:rsidRPr="00606F0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art.19 pkt 1 lit.</w:t>
      </w:r>
      <w:r w:rsidR="00A955CD" w:rsidRPr="00606F0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7C3297" w:rsidRPr="00606F0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  i</w:t>
      </w:r>
      <w:r w:rsidRPr="00606F0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pkt 2 ustawy z dnia 12 stycznia 1991r. o podatkach i opłatach lokalnych</w:t>
      </w:r>
      <w:r w:rsidR="006C7D91">
        <w:rPr>
          <w:rStyle w:val="Odwoanieprzypisudolnego"/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footnoteReference w:id="1"/>
      </w:r>
      <w:r w:rsidRPr="00606F0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606F0C">
        <w:rPr>
          <w:rFonts w:ascii="Times New Roman" w:eastAsia="Times New Roman" w:hAnsi="Times New Roman" w:cs="Times New Roman"/>
          <w:color w:val="0000FF"/>
          <w:shd w:val="clear" w:color="auto" w:fill="FFFFFF"/>
          <w:vertAlign w:val="superscript"/>
          <w:lang w:eastAsia="pl-PL"/>
        </w:rPr>
        <w:t xml:space="preserve"> </w:t>
      </w:r>
      <w:r w:rsidR="00BF5F5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(tekst jednolity: Dz.U. z 2022</w:t>
      </w:r>
      <w:r w:rsidRPr="00606F0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r., Poz.1</w:t>
      </w:r>
      <w:r w:rsidR="00BF5F5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452</w:t>
      </w:r>
      <w:r w:rsidRPr="00606F0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 ze zm.), uchwala co następuje:</w:t>
      </w:r>
    </w:p>
    <w:p w:rsidR="00A93329" w:rsidRPr="00A93329" w:rsidRDefault="00A93329" w:rsidP="00A9332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933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1. </w:t>
      </w:r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Wprowadza się opłatę targową na terenie miasta Lublińca.</w:t>
      </w:r>
    </w:p>
    <w:p w:rsidR="00A93329" w:rsidRPr="00A93329" w:rsidRDefault="00A93329" w:rsidP="00A9332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933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2. </w:t>
      </w:r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Terminem płatności opłaty targowej jest dzień dokonywania sprzedaży.</w:t>
      </w:r>
    </w:p>
    <w:p w:rsidR="00A93329" w:rsidRPr="0001738A" w:rsidRDefault="00A93329" w:rsidP="00A9332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pl-PL"/>
        </w:rPr>
      </w:pPr>
      <w:r w:rsidRPr="00A933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3. </w:t>
      </w:r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 Stawka opłaty targowej uzależniona jest od zajętej przez handlującego powierzchni, z wyjątkiem handlu obnośnego oraz giełd tematycznych</w:t>
      </w:r>
      <w:r w:rsidR="0001738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p w:rsidR="00A93329" w:rsidRPr="00A93329" w:rsidRDefault="00A93329" w:rsidP="00EC045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 Pod pojęciem zajmowanej powierzchni należy rozumieć obszar służący sprzedającemu do wykonywania czynności związanych ze sprzedażą, a w szczególności do ustawienia stoiska lub innego przedmiotu w tym samochodu pełniącego rolę lady sprzedażnej, magazynowania towarów i składowania opakowań po towarach, jak również obszar zajęty dla potrzeb bytowych samego handlującego.</w:t>
      </w:r>
    </w:p>
    <w:p w:rsidR="008378F3" w:rsidRPr="008378F3" w:rsidRDefault="008378F3" w:rsidP="008378F3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    </w:t>
      </w:r>
      <w:r w:rsidRPr="008378F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4. </w:t>
      </w:r>
      <w:r w:rsidRPr="008378F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 Ustala się dzienną stawkę opłaty targowej za sprzedaż na terenie miasta Lublińca, z zastrzeżeniem ust. 2-5, za każdy metr kwadratowy zajętej powierzchni - 5,00zł.</w:t>
      </w:r>
    </w:p>
    <w:p w:rsidR="008378F3" w:rsidRPr="00A93329" w:rsidRDefault="008378F3" w:rsidP="008378F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 Ustala się dzienną stawkę opłaty targowej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:</w:t>
      </w:r>
    </w:p>
    <w:p w:rsidR="008378F3" w:rsidRPr="00A93329" w:rsidRDefault="008378F3" w:rsidP="008378F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 w przypadku sprzedaży  płodów rolnych, za każdy metr kwadratowy zajętej powierzchni - 2,00zł,</w:t>
      </w:r>
    </w:p>
    <w:p w:rsidR="008378F3" w:rsidRPr="00A93329" w:rsidRDefault="008378F3" w:rsidP="008378F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 za sprzedaż podczas giełd tematycznych - 5,00zł.</w:t>
      </w:r>
    </w:p>
    <w:p w:rsidR="008378F3" w:rsidRDefault="008378F3" w:rsidP="008378F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</w:t>
      </w:r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 Ustala się dzienną stawkę opłaty targowej w trakcie odbywających się na terenie miasta imprez artystyczno-rozrywkowych i sportowych, za każdy metr kwadratow</w:t>
      </w:r>
      <w:r w:rsidR="00BF5F5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y zajętej powierzchni - 2,50 zł.</w:t>
      </w:r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</w:p>
    <w:p w:rsidR="008378F3" w:rsidRPr="00A93329" w:rsidRDefault="008378F3" w:rsidP="008378F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</w:t>
      </w:r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 Ustala się dzienne stawki opłaty targowej na terenie miasta, które dotyczą także sprzedaży w trakcie odbywających się na terenie miasta imprez artystyczno-rozrywkowych i sportowych:</w:t>
      </w:r>
    </w:p>
    <w:p w:rsidR="008378F3" w:rsidRPr="008378F3" w:rsidRDefault="008378F3" w:rsidP="008378F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8378F3">
        <w:rPr>
          <w:rFonts w:ascii="Times New Roman" w:eastAsia="Times New Roman" w:hAnsi="Times New Roman" w:cs="Times New Roman"/>
          <w:shd w:val="clear" w:color="auto" w:fill="FFFFFF"/>
          <w:lang w:eastAsia="pl-PL"/>
        </w:rPr>
        <w:t>1) za sprzedaż  z wózka - 20,00 zł,</w:t>
      </w:r>
    </w:p>
    <w:p w:rsidR="008378F3" w:rsidRPr="008378F3" w:rsidRDefault="008378F3" w:rsidP="008378F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8378F3">
        <w:rPr>
          <w:rFonts w:ascii="Times New Roman" w:eastAsia="Times New Roman" w:hAnsi="Times New Roman" w:cs="Times New Roman"/>
          <w:shd w:val="clear" w:color="auto" w:fill="FFFFFF"/>
          <w:lang w:eastAsia="pl-PL"/>
        </w:rPr>
        <w:t>2) za sprzedaż obnośną z ręki, kosza i innych niewymienionych - 5,00 zł.</w:t>
      </w:r>
    </w:p>
    <w:p w:rsidR="008378F3" w:rsidRPr="008378F3" w:rsidRDefault="008378F3" w:rsidP="008378F3">
      <w:pPr>
        <w:autoSpaceDE w:val="0"/>
        <w:autoSpaceDN w:val="0"/>
        <w:adjustRightInd w:val="0"/>
        <w:spacing w:before="120" w:after="120" w:line="240" w:lineRule="auto"/>
        <w:ind w:firstLine="113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8378F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  5. Ustala się dzienne stawki opłaty targowej na targowisku położonym przy ul. Piłsudskiego (działki nr 1503/260 karta mapy 2 obręb Lubliniec):</w:t>
      </w:r>
    </w:p>
    <w:p w:rsidR="008378F3" w:rsidRPr="008378F3" w:rsidRDefault="008378F3" w:rsidP="008378F3">
      <w:pPr>
        <w:autoSpaceDE w:val="0"/>
        <w:autoSpaceDN w:val="0"/>
        <w:adjustRightInd w:val="0"/>
        <w:spacing w:before="120" w:after="120" w:line="240" w:lineRule="auto"/>
        <w:ind w:firstLine="113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8378F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1) za zajętą przez handlującego powierzchnię  do 10 m2 włącznie – 20,00 zł; </w:t>
      </w:r>
    </w:p>
    <w:p w:rsidR="008378F3" w:rsidRPr="008378F3" w:rsidRDefault="008378F3" w:rsidP="008378F3">
      <w:pPr>
        <w:autoSpaceDE w:val="0"/>
        <w:autoSpaceDN w:val="0"/>
        <w:adjustRightInd w:val="0"/>
        <w:spacing w:before="120" w:after="120" w:line="240" w:lineRule="auto"/>
        <w:ind w:firstLine="113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8378F3">
        <w:rPr>
          <w:rFonts w:ascii="Times New Roman" w:eastAsia="Times New Roman" w:hAnsi="Times New Roman" w:cs="Times New Roman"/>
          <w:shd w:val="clear" w:color="auto" w:fill="FFFFFF"/>
          <w:lang w:eastAsia="pl-PL"/>
        </w:rPr>
        <w:t>2) za zajętą przez handlującego powierzchnię powyżej 10 m2 – 40,00 zł.</w:t>
      </w:r>
    </w:p>
    <w:p w:rsidR="00A93329" w:rsidRPr="008378F3" w:rsidRDefault="00D75FBC" w:rsidP="008378F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8378F3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§ 5</w:t>
      </w:r>
      <w:r w:rsidR="00A93329" w:rsidRPr="008378F3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. </w:t>
      </w:r>
      <w:r w:rsidR="00A93329" w:rsidRPr="008378F3">
        <w:rPr>
          <w:rFonts w:ascii="Times New Roman" w:eastAsia="Times New Roman" w:hAnsi="Times New Roman" w:cs="Times New Roman"/>
          <w:shd w:val="clear" w:color="auto" w:fill="FFFFFF"/>
          <w:lang w:eastAsia="pl-PL"/>
        </w:rPr>
        <w:t>Zarządza się pobór opłaty targowej w drodze inkasa. Do poboru opłaty targowej wyznacza się Zarząd Gospodarki Komunalnej, Lokalowej i Ciepłownictwa w Lublińcu, któremu z tytułu poboru opłaty targowej przysługuje wynagrodzenie w formie prowizji, w wysokości 12,4% od zebranych opłat.</w:t>
      </w:r>
    </w:p>
    <w:p w:rsidR="00A93329" w:rsidRPr="00A93329" w:rsidRDefault="00A93329" w:rsidP="00A9332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933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</w:t>
      </w:r>
      <w:r w:rsidR="00D75FB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6</w:t>
      </w:r>
      <w:r w:rsidRPr="00A933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. </w:t>
      </w:r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Wszystkich sprzedających zobowiązuje się - w dniu dokonywania sprzedaży - do posiadania pokwitowania dokonanej opłaty targowej.</w:t>
      </w:r>
    </w:p>
    <w:p w:rsidR="00A93329" w:rsidRPr="00A93329" w:rsidRDefault="00A93329" w:rsidP="00A9332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933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</w:t>
      </w:r>
      <w:r w:rsidR="00D75FB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7</w:t>
      </w:r>
      <w:r w:rsidRPr="00A933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. </w:t>
      </w:r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Wykonanie uchwały powierza się Burmistrzowi Miasta Lublińca.</w:t>
      </w:r>
    </w:p>
    <w:p w:rsidR="00A93329" w:rsidRPr="00A93329" w:rsidRDefault="00A93329" w:rsidP="00A9332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933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</w:t>
      </w:r>
      <w:r w:rsidR="00D75FB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8</w:t>
      </w:r>
      <w:r w:rsidRPr="00A933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.  </w:t>
      </w:r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Uchwała podlega ogłoszeniu w Dzienniku Urzędowym Województwa Śląskiego i wchodz</w:t>
      </w:r>
      <w:r w:rsidR="006E312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 w życie </w:t>
      </w:r>
      <w:r w:rsidR="00CF042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="006E312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dniem 1 stycznia 202</w:t>
      </w:r>
      <w:r w:rsidR="00AA4CC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</w:t>
      </w:r>
      <w:r w:rsidR="00B55B3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</w:t>
      </w:r>
      <w:r w:rsidR="00B55B3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oku</w:t>
      </w:r>
      <w:bookmarkStart w:id="0" w:name="_GoBack"/>
      <w:bookmarkEnd w:id="0"/>
      <w:r w:rsidRPr="00A9332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  </w:t>
      </w:r>
    </w:p>
    <w:sectPr w:rsidR="00A93329" w:rsidRPr="00A93329" w:rsidSect="006E3123">
      <w:pgSz w:w="11906" w:h="16838"/>
      <w:pgMar w:top="850" w:right="1417" w:bottom="426" w:left="8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42" w:rsidRDefault="00513F42" w:rsidP="006C7D91">
      <w:pPr>
        <w:spacing w:after="0" w:line="240" w:lineRule="auto"/>
      </w:pPr>
      <w:r>
        <w:separator/>
      </w:r>
    </w:p>
  </w:endnote>
  <w:endnote w:type="continuationSeparator" w:id="0">
    <w:p w:rsidR="00513F42" w:rsidRDefault="00513F42" w:rsidP="006C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42" w:rsidRDefault="00513F42" w:rsidP="006C7D91">
      <w:pPr>
        <w:spacing w:after="0" w:line="240" w:lineRule="auto"/>
      </w:pPr>
      <w:r>
        <w:separator/>
      </w:r>
    </w:p>
  </w:footnote>
  <w:footnote w:type="continuationSeparator" w:id="0">
    <w:p w:rsidR="00513F42" w:rsidRDefault="00513F42" w:rsidP="006C7D91">
      <w:pPr>
        <w:spacing w:after="0" w:line="240" w:lineRule="auto"/>
      </w:pPr>
      <w:r>
        <w:continuationSeparator/>
      </w:r>
    </w:p>
  </w:footnote>
  <w:footnote w:id="1">
    <w:p w:rsidR="006C7D91" w:rsidRDefault="006C7D91" w:rsidP="006C7D91">
      <w:pPr>
        <w:pStyle w:val="Tekstprzypisudolnego"/>
        <w:rPr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Niniejsza ustawa dokonuje w zakresie swojej regulacji wdrożenia następujących dyrektyw Wspólnot Europejskich: 1) dyrektywy 92/106/EWG z dnia 7 grudnia 1992 r. w sprawie ustanowienia wspólnych zasad dla niektórych typów transportu kombinowanego towarów między państwami członkowskimi (Dz. Urz. WE L 368 z 17.12.1992), 2) dyrektywy 1999/62/WE z dnia 17 czerwca 1999 r. w sprawie pobierania opłat za użytkowanie niektórych typów infrastruktury przez pojazdy ciężarowe (Dz. Urz. WE L 187 z 20.07.1999).Dane dotyczące ogłoszenia aktów prawa Unii Europejskiej, zamieszczone w niniejszej ustawie – z dniem uzyskania przez Rzeczpospolitą Polską członkostwa w Unii Europejskiej – dotyczą ogłoszenia tych aktów w Dzienniku Urzędowym Unii Europejskiej – wydanie specjalne).</w:t>
      </w:r>
    </w:p>
    <w:p w:rsidR="006C7D91" w:rsidRDefault="006C7D9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34721"/>
    <w:multiLevelType w:val="hybridMultilevel"/>
    <w:tmpl w:val="394C688A"/>
    <w:lvl w:ilvl="0" w:tplc="6FEE7DF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05"/>
    <w:rsid w:val="0001738A"/>
    <w:rsid w:val="000F135D"/>
    <w:rsid w:val="000F643A"/>
    <w:rsid w:val="00303405"/>
    <w:rsid w:val="00513F42"/>
    <w:rsid w:val="0058357F"/>
    <w:rsid w:val="00606F0C"/>
    <w:rsid w:val="0064678B"/>
    <w:rsid w:val="006C7D91"/>
    <w:rsid w:val="006E3123"/>
    <w:rsid w:val="006F6401"/>
    <w:rsid w:val="007C3297"/>
    <w:rsid w:val="007C3472"/>
    <w:rsid w:val="008378F3"/>
    <w:rsid w:val="00931CA0"/>
    <w:rsid w:val="009C734D"/>
    <w:rsid w:val="00A93329"/>
    <w:rsid w:val="00A955CD"/>
    <w:rsid w:val="00AA4CC3"/>
    <w:rsid w:val="00AB5E24"/>
    <w:rsid w:val="00B55B38"/>
    <w:rsid w:val="00B80465"/>
    <w:rsid w:val="00BC340B"/>
    <w:rsid w:val="00BF5F59"/>
    <w:rsid w:val="00C47131"/>
    <w:rsid w:val="00C56C4D"/>
    <w:rsid w:val="00CF042F"/>
    <w:rsid w:val="00D75FBC"/>
    <w:rsid w:val="00DB7834"/>
    <w:rsid w:val="00E45B44"/>
    <w:rsid w:val="00EC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CD803-59AF-4209-BCF3-81CEE28D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B5E24"/>
    <w:rPr>
      <w:rFonts w:ascii="Times New Roman" w:hAnsi="Times New Roman"/>
      <w:color w:val="0000FF"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0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7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7D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7D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E2B3-8B2F-4451-BC08-D80650B6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28</cp:revision>
  <cp:lastPrinted>2022-11-02T10:18:00Z</cp:lastPrinted>
  <dcterms:created xsi:type="dcterms:W3CDTF">2017-09-20T08:49:00Z</dcterms:created>
  <dcterms:modified xsi:type="dcterms:W3CDTF">2022-11-02T13:35:00Z</dcterms:modified>
</cp:coreProperties>
</file>